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>
        <w:rPr>
          <w:rFonts w:eastAsia="方正兰亭中黑简体"/>
          <w:sz w:val="34"/>
        </w:rPr>
        <w:t>第</w:t>
      </w:r>
      <w:r w:rsidRPr="009622C3">
        <w:rPr>
          <w:rFonts w:ascii="Times New Roman" w:eastAsia="宋体" w:hAnsi="Times New Roman"/>
          <w:b/>
          <w:sz w:val="34"/>
        </w:rPr>
        <w:t>21</w:t>
      </w:r>
      <w:r>
        <w:rPr>
          <w:rFonts w:eastAsia="方正兰亭中黑简体"/>
          <w:sz w:val="34"/>
        </w:rPr>
        <w:t>课</w:t>
      </w:r>
      <w:r w:rsidRPr="009622C3">
        <w:rPr>
          <w:rFonts w:ascii="Times New Roman" w:eastAsia="宋体" w:hAnsi="宋体"/>
          <w:sz w:val="34"/>
        </w:rPr>
        <w:t xml:space="preserve">　</w:t>
      </w:r>
      <w:r>
        <w:rPr>
          <w:rFonts w:eastAsia="方正兰亭中黑简体"/>
          <w:sz w:val="34"/>
        </w:rPr>
        <w:t>构建人类命运共同体与中国特色大国外交</w:t>
      </w:r>
    </w:p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>
        <w:rPr>
          <w:rFonts w:eastAsia="方正粗圆简体"/>
          <w:sz w:val="30"/>
        </w:rPr>
        <w:t>作业</w:t>
      </w:r>
      <w:r w:rsidRPr="009622C3">
        <w:rPr>
          <w:rFonts w:ascii="Times New Roman" w:eastAsia="宋体" w:hAnsi="Times New Roman" w:cs="Times New Roman"/>
          <w:sz w:val="30"/>
        </w:rPr>
        <w:t>·</w:t>
      </w:r>
      <w:r>
        <w:rPr>
          <w:rFonts w:eastAsia="方正粗圆简体"/>
          <w:sz w:val="30"/>
        </w:rPr>
        <w:t>进阶演练</w:t>
      </w:r>
    </w:p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F402B1">
        <w:rPr>
          <w:rFonts w:eastAsia="黑体"/>
          <w:b/>
          <w:color w:val="000000" w:themeColor="text1"/>
          <w:sz w:val="29"/>
        </w:rPr>
        <w:t>一、基础巩固</w:t>
      </w:r>
    </w:p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Arial" w:eastAsia="黑体" w:hAnsi="黑体"/>
        </w:rPr>
        <w:t>知识点</w:t>
      </w:r>
      <w:r w:rsidRPr="009622C3">
        <w:rPr>
          <w:rFonts w:ascii="Times New Roman" w:eastAsia="宋体" w:hAnsi="Times New Roman"/>
          <w:b/>
        </w:rPr>
        <w:t>1</w:t>
      </w:r>
      <w:r w:rsidRPr="009622C3">
        <w:rPr>
          <w:rFonts w:ascii="Times New Roman" w:eastAsia="宋体" w:hAnsi="宋体"/>
        </w:rPr>
        <w:t xml:space="preserve">　</w:t>
      </w:r>
      <w:r w:rsidRPr="009622C3">
        <w:rPr>
          <w:rFonts w:ascii="Arial" w:eastAsia="黑体" w:hAnsi="黑体"/>
        </w:rPr>
        <w:t>推动构建人类命运共同体</w:t>
      </w:r>
    </w:p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Times New Roman"/>
          <w:b/>
        </w:rPr>
        <w:t>1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2014</w:t>
      </w:r>
      <w:r w:rsidRPr="009622C3">
        <w:rPr>
          <w:rFonts w:ascii="Times New Roman" w:eastAsia="宋体" w:hAnsi="宋体"/>
        </w:rPr>
        <w:t>年</w:t>
      </w:r>
      <w:r w:rsidRPr="009622C3">
        <w:rPr>
          <w:rFonts w:ascii="Times New Roman" w:eastAsia="宋体" w:hAnsi="宋体"/>
        </w:rPr>
        <w:t>11</w:t>
      </w:r>
      <w:r w:rsidRPr="009622C3">
        <w:rPr>
          <w:rFonts w:ascii="Times New Roman" w:eastAsia="宋体" w:hAnsi="宋体"/>
        </w:rPr>
        <w:t>月</w:t>
      </w:r>
      <w:r w:rsidRPr="009622C3">
        <w:rPr>
          <w:rFonts w:ascii="Times New Roman" w:eastAsia="宋体" w:hAnsi="宋体"/>
        </w:rPr>
        <w:t>9</w:t>
      </w:r>
      <w:r w:rsidRPr="009622C3">
        <w:rPr>
          <w:rFonts w:ascii="Times New Roman" w:eastAsia="宋体" w:hAnsi="宋体"/>
        </w:rPr>
        <w:t>日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习近平在亚太经合组织工商领导人峰会开幕上的演讲中指出</w:t>
      </w:r>
      <w:r w:rsidRPr="009622C3">
        <w:rPr>
          <w:rFonts w:ascii="Times New Roman" w:eastAsia="宋体" w:hAnsi="宋体"/>
        </w:rPr>
        <w:t>:</w:t>
      </w:r>
      <w:r w:rsidRPr="009622C3">
        <w:rPr>
          <w:rFonts w:ascii="Times New Roman" w:eastAsia="宋体" w:hAnsi="Times New Roman" w:cs="Times New Roman"/>
        </w:rPr>
        <w:t>“</w:t>
      </w:r>
      <w:r w:rsidRPr="009622C3">
        <w:rPr>
          <w:rFonts w:ascii="Times New Roman" w:eastAsia="宋体" w:hAnsi="宋体"/>
        </w:rPr>
        <w:t>我们要共同建设互信、包容、合作、共赢的亚太伙伴关系……应该秉持和而不同理念……应该坚持互利合作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充分发挥各自优势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促进共同发展。</w:t>
      </w:r>
      <w:r w:rsidRPr="009622C3">
        <w:rPr>
          <w:rFonts w:ascii="Times New Roman" w:eastAsia="宋体" w:hAnsi="Times New Roman" w:cs="Times New Roman"/>
        </w:rPr>
        <w:t>”</w:t>
      </w:r>
      <w:r w:rsidRPr="009622C3">
        <w:rPr>
          <w:rFonts w:ascii="Times New Roman" w:eastAsia="宋体" w:hAnsi="宋体"/>
        </w:rPr>
        <w:t>下列与此相符的理念是</w:t>
      </w:r>
      <w:r w:rsidRPr="009622C3">
        <w:rPr>
          <w:rFonts w:ascii="Times New Roman" w:eastAsia="宋体" w:hAnsi="宋体"/>
        </w:rPr>
        <w:t>(</w:t>
      </w:r>
      <w:r w:rsidRPr="009622C3">
        <w:rPr>
          <w:rFonts w:ascii="Times New Roman" w:eastAsia="宋体" w:hAnsi="宋体"/>
        </w:rPr>
        <w:t xml:space="preserve">　　</w:t>
      </w:r>
      <w:r w:rsidRPr="009622C3">
        <w:rPr>
          <w:rFonts w:ascii="Times New Roman" w:eastAsia="宋体" w:hAnsi="宋体"/>
        </w:rPr>
        <w:t>)</w:t>
      </w:r>
    </w:p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A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冷战思维</w:t>
      </w:r>
      <w:r>
        <w:rPr>
          <w:rFonts w:ascii="Times New Roman" w:eastAsia="宋体" w:hAnsi="宋体"/>
        </w:rPr>
        <w:tab/>
      </w:r>
      <w:r w:rsidRPr="009622C3">
        <w:rPr>
          <w:rFonts w:ascii="Times New Roman" w:eastAsia="宋体" w:hAnsi="宋体"/>
        </w:rPr>
        <w:t>B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霸权主义</w:t>
      </w:r>
    </w:p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C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孤立主义</w:t>
      </w:r>
      <w:r>
        <w:rPr>
          <w:rFonts w:ascii="Times New Roman" w:eastAsia="宋体" w:hAnsi="宋体"/>
        </w:rPr>
        <w:tab/>
      </w:r>
      <w:r w:rsidRPr="009622C3">
        <w:rPr>
          <w:rFonts w:ascii="Times New Roman" w:eastAsia="宋体" w:hAnsi="宋体"/>
        </w:rPr>
        <w:t>D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构建人类命运共同体</w:t>
      </w:r>
    </w:p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Times New Roman"/>
          <w:b/>
        </w:rPr>
        <w:t>2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2017</w:t>
      </w:r>
      <w:r w:rsidRPr="009622C3">
        <w:rPr>
          <w:rFonts w:ascii="Times New Roman" w:eastAsia="宋体" w:hAnsi="宋体"/>
        </w:rPr>
        <w:t>年</w:t>
      </w:r>
      <w:r w:rsidRPr="009622C3">
        <w:rPr>
          <w:rFonts w:ascii="Times New Roman" w:eastAsia="宋体" w:hAnsi="宋体"/>
        </w:rPr>
        <w:t>2</w:t>
      </w:r>
      <w:r w:rsidRPr="009622C3">
        <w:rPr>
          <w:rFonts w:ascii="Times New Roman" w:eastAsia="宋体" w:hAnsi="宋体"/>
        </w:rPr>
        <w:t>月</w:t>
      </w:r>
      <w:r w:rsidRPr="009622C3">
        <w:rPr>
          <w:rFonts w:ascii="Times New Roman" w:eastAsia="宋体" w:hAnsi="宋体"/>
        </w:rPr>
        <w:t>10</w:t>
      </w:r>
      <w:r w:rsidRPr="009622C3">
        <w:rPr>
          <w:rFonts w:ascii="Times New Roman" w:eastAsia="宋体" w:hAnsi="宋体"/>
        </w:rPr>
        <w:t>日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Times New Roman" w:cs="Times New Roman"/>
        </w:rPr>
        <w:t>“</w:t>
      </w:r>
      <w:r w:rsidRPr="009622C3">
        <w:rPr>
          <w:rFonts w:ascii="Times New Roman" w:eastAsia="宋体" w:hAnsi="宋体"/>
        </w:rPr>
        <w:t>构建人类命运共同体</w:t>
      </w:r>
      <w:r w:rsidRPr="009622C3">
        <w:rPr>
          <w:rFonts w:ascii="Times New Roman" w:eastAsia="宋体" w:hAnsi="Times New Roman" w:cs="Times New Roman"/>
        </w:rPr>
        <w:t>”</w:t>
      </w:r>
      <w:r w:rsidRPr="009622C3">
        <w:rPr>
          <w:rFonts w:ascii="Times New Roman" w:eastAsia="宋体" w:hAnsi="宋体"/>
        </w:rPr>
        <w:t>理念首次载入联合国决议</w:t>
      </w:r>
      <w:r w:rsidRPr="009622C3">
        <w:rPr>
          <w:rFonts w:ascii="Times New Roman" w:eastAsia="宋体" w:hAnsi="宋体"/>
        </w:rPr>
        <w:t>;</w:t>
      </w:r>
      <w:r w:rsidRPr="009622C3">
        <w:rPr>
          <w:rFonts w:ascii="Times New Roman" w:eastAsia="宋体" w:hAnsi="宋体"/>
        </w:rPr>
        <w:t>此后又多次被载入联合国大会、安理会、人权理事会、社会发展委员会的决议中。这说明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中国方案</w:t>
      </w:r>
      <w:r w:rsidRPr="009622C3">
        <w:rPr>
          <w:rFonts w:ascii="Times New Roman" w:eastAsia="宋体" w:hAnsi="宋体"/>
        </w:rPr>
        <w:t>(</w:t>
      </w:r>
      <w:r w:rsidRPr="009622C3">
        <w:rPr>
          <w:rFonts w:ascii="Times New Roman" w:eastAsia="宋体" w:hAnsi="宋体"/>
        </w:rPr>
        <w:t xml:space="preserve">　　</w:t>
      </w:r>
      <w:r w:rsidRPr="009622C3">
        <w:rPr>
          <w:rFonts w:ascii="Times New Roman" w:eastAsia="宋体" w:hAnsi="宋体"/>
        </w:rPr>
        <w:t>)</w:t>
      </w:r>
    </w:p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A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促进了世界的和平与稳定</w:t>
      </w:r>
    </w:p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B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得到了国际社会的认可</w:t>
      </w:r>
    </w:p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C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极大提高了中国的国际地位</w:t>
      </w:r>
    </w:p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D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为解决区域争端提供了良机</w:t>
      </w:r>
    </w:p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Arial" w:eastAsia="黑体" w:hAnsi="黑体"/>
        </w:rPr>
        <w:t>知识点</w:t>
      </w:r>
      <w:r w:rsidRPr="009622C3">
        <w:rPr>
          <w:rFonts w:ascii="Times New Roman" w:eastAsia="宋体" w:hAnsi="Times New Roman"/>
          <w:b/>
        </w:rPr>
        <w:t>2</w:t>
      </w:r>
      <w:r w:rsidRPr="009622C3">
        <w:rPr>
          <w:rFonts w:ascii="Times New Roman" w:eastAsia="宋体" w:hAnsi="宋体"/>
        </w:rPr>
        <w:t xml:space="preserve">　</w:t>
      </w:r>
      <w:r w:rsidRPr="009622C3">
        <w:rPr>
          <w:rFonts w:ascii="Arial" w:eastAsia="黑体" w:hAnsi="黑体"/>
        </w:rPr>
        <w:t>高质量共建</w:t>
      </w:r>
      <w:r w:rsidRPr="009622C3">
        <w:rPr>
          <w:rFonts w:ascii="Times New Roman" w:eastAsia="宋体" w:hAnsi="Times New Roman" w:cs="Times New Roman"/>
        </w:rPr>
        <w:t>“</w:t>
      </w:r>
      <w:r w:rsidRPr="009622C3">
        <w:rPr>
          <w:rFonts w:ascii="Arial" w:eastAsia="黑体" w:hAnsi="黑体"/>
        </w:rPr>
        <w:t>一带一路</w:t>
      </w:r>
      <w:r w:rsidRPr="009622C3">
        <w:rPr>
          <w:rFonts w:ascii="Times New Roman" w:eastAsia="宋体" w:hAnsi="Times New Roman" w:cs="Times New Roman"/>
        </w:rPr>
        <w:t>”</w:t>
      </w:r>
    </w:p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Times New Roman"/>
          <w:b/>
        </w:rPr>
        <w:t>3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截至</w:t>
      </w:r>
      <w:r w:rsidRPr="009622C3">
        <w:rPr>
          <w:rFonts w:ascii="Times New Roman" w:eastAsia="宋体" w:hAnsi="宋体"/>
        </w:rPr>
        <w:t>2023</w:t>
      </w:r>
      <w:r w:rsidRPr="009622C3">
        <w:rPr>
          <w:rFonts w:ascii="Times New Roman" w:eastAsia="宋体" w:hAnsi="宋体"/>
        </w:rPr>
        <w:t>年</w:t>
      </w:r>
      <w:r w:rsidRPr="009622C3">
        <w:rPr>
          <w:rFonts w:ascii="Times New Roman" w:eastAsia="宋体" w:hAnsi="宋体"/>
        </w:rPr>
        <w:t>6</w:t>
      </w:r>
      <w:r w:rsidRPr="009622C3">
        <w:rPr>
          <w:rFonts w:ascii="Times New Roman" w:eastAsia="宋体" w:hAnsi="宋体"/>
        </w:rPr>
        <w:t>月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中国同</w:t>
      </w:r>
      <w:r w:rsidRPr="009622C3">
        <w:rPr>
          <w:rFonts w:ascii="Times New Roman" w:eastAsia="宋体" w:hAnsi="宋体"/>
        </w:rPr>
        <w:t>150</w:t>
      </w:r>
      <w:r w:rsidRPr="009622C3">
        <w:rPr>
          <w:rFonts w:ascii="Times New Roman" w:eastAsia="宋体" w:hAnsi="宋体"/>
        </w:rPr>
        <w:t>多个国家、</w:t>
      </w:r>
      <w:r w:rsidRPr="009622C3">
        <w:rPr>
          <w:rFonts w:ascii="Times New Roman" w:eastAsia="宋体" w:hAnsi="宋体"/>
        </w:rPr>
        <w:t>30</w:t>
      </w:r>
      <w:r w:rsidRPr="009622C3">
        <w:rPr>
          <w:rFonts w:ascii="Times New Roman" w:eastAsia="宋体" w:hAnsi="宋体"/>
        </w:rPr>
        <w:t>多个国际组织签署</w:t>
      </w:r>
      <w:r w:rsidRPr="009622C3">
        <w:rPr>
          <w:rFonts w:ascii="Times New Roman" w:eastAsia="宋体" w:hAnsi="宋体"/>
        </w:rPr>
        <w:t>200</w:t>
      </w:r>
      <w:r w:rsidRPr="009622C3">
        <w:rPr>
          <w:rFonts w:ascii="Times New Roman" w:eastAsia="宋体" w:hAnsi="宋体"/>
        </w:rPr>
        <w:t>多份共建</w:t>
      </w:r>
      <w:r w:rsidRPr="009622C3">
        <w:rPr>
          <w:rFonts w:ascii="Times New Roman" w:eastAsia="宋体" w:hAnsi="Times New Roman" w:cs="Times New Roman"/>
        </w:rPr>
        <w:t>“</w:t>
      </w:r>
      <w:r w:rsidRPr="009622C3">
        <w:rPr>
          <w:rFonts w:ascii="Times New Roman" w:eastAsia="宋体" w:hAnsi="宋体"/>
        </w:rPr>
        <w:t>一带一路</w:t>
      </w:r>
      <w:r w:rsidRPr="009622C3">
        <w:rPr>
          <w:rFonts w:ascii="Times New Roman" w:eastAsia="宋体" w:hAnsi="Times New Roman" w:cs="Times New Roman"/>
        </w:rPr>
        <w:t>”</w:t>
      </w:r>
      <w:r w:rsidRPr="009622C3">
        <w:rPr>
          <w:rFonts w:ascii="Times New Roman" w:eastAsia="宋体" w:hAnsi="宋体"/>
        </w:rPr>
        <w:t>合作文件。共建</w:t>
      </w:r>
      <w:r w:rsidRPr="009622C3">
        <w:rPr>
          <w:rFonts w:ascii="Times New Roman" w:eastAsia="宋体" w:hAnsi="Times New Roman" w:cs="Times New Roman"/>
        </w:rPr>
        <w:t>“</w:t>
      </w:r>
      <w:r w:rsidRPr="009622C3">
        <w:rPr>
          <w:rFonts w:ascii="Times New Roman" w:eastAsia="宋体" w:hAnsi="宋体"/>
        </w:rPr>
        <w:t>一带一路</w:t>
      </w:r>
      <w:r w:rsidRPr="009622C3">
        <w:rPr>
          <w:rFonts w:ascii="Times New Roman" w:eastAsia="宋体" w:hAnsi="Times New Roman" w:cs="Times New Roman"/>
        </w:rPr>
        <w:t>”</w:t>
      </w:r>
      <w:r w:rsidRPr="009622C3">
        <w:rPr>
          <w:rFonts w:ascii="Times New Roman" w:eastAsia="宋体" w:hAnsi="宋体"/>
        </w:rPr>
        <w:t>倡议为国际贸易和投资开辟了新空间。这表明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共建</w:t>
      </w:r>
      <w:r w:rsidRPr="009622C3">
        <w:rPr>
          <w:rFonts w:ascii="Times New Roman" w:eastAsia="宋体" w:hAnsi="Times New Roman" w:cs="Times New Roman"/>
        </w:rPr>
        <w:t>“</w:t>
      </w:r>
      <w:r w:rsidRPr="009622C3">
        <w:rPr>
          <w:rFonts w:ascii="Times New Roman" w:eastAsia="宋体" w:hAnsi="宋体"/>
        </w:rPr>
        <w:t>一带一路</w:t>
      </w:r>
      <w:r w:rsidRPr="009622C3">
        <w:rPr>
          <w:rFonts w:ascii="Times New Roman" w:eastAsia="宋体" w:hAnsi="Times New Roman" w:cs="Times New Roman"/>
        </w:rPr>
        <w:t>”</w:t>
      </w:r>
      <w:r w:rsidRPr="009622C3">
        <w:rPr>
          <w:rFonts w:ascii="Times New Roman" w:eastAsia="宋体" w:hAnsi="宋体"/>
        </w:rPr>
        <w:t>倡议</w:t>
      </w:r>
      <w:r w:rsidRPr="009622C3">
        <w:rPr>
          <w:rFonts w:ascii="Times New Roman" w:eastAsia="宋体" w:hAnsi="宋体"/>
        </w:rPr>
        <w:t>(</w:t>
      </w:r>
      <w:r w:rsidRPr="009622C3">
        <w:rPr>
          <w:rFonts w:ascii="Times New Roman" w:eastAsia="宋体" w:hAnsi="宋体"/>
        </w:rPr>
        <w:t xml:space="preserve">　　</w:t>
      </w:r>
      <w:r w:rsidRPr="009622C3">
        <w:rPr>
          <w:rFonts w:ascii="Times New Roman" w:eastAsia="宋体" w:hAnsi="宋体"/>
        </w:rPr>
        <w:t>)</w:t>
      </w:r>
    </w:p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A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增强了世界各国之间的凝聚力</w:t>
      </w:r>
    </w:p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B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推动了亚非拉新兴民族国家的独立</w:t>
      </w:r>
    </w:p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C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维护了以联合国为核心的国际秩序</w:t>
      </w:r>
    </w:p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D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成为深受欢迎的国际合作平台</w:t>
      </w:r>
    </w:p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Times New Roman"/>
          <w:b/>
        </w:rPr>
        <w:t>4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2013</w:t>
      </w:r>
      <w:r w:rsidRPr="009622C3">
        <w:rPr>
          <w:rFonts w:ascii="Times New Roman" w:eastAsia="宋体" w:hAnsi="宋体"/>
        </w:rPr>
        <w:t>年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中国首次提出共建</w:t>
      </w:r>
      <w:r w:rsidRPr="009622C3">
        <w:rPr>
          <w:rFonts w:ascii="Times New Roman" w:eastAsia="宋体" w:hAnsi="Times New Roman" w:cs="Times New Roman"/>
        </w:rPr>
        <w:t>“</w:t>
      </w:r>
      <w:r w:rsidRPr="009622C3">
        <w:rPr>
          <w:rFonts w:ascii="Times New Roman" w:eastAsia="宋体" w:hAnsi="宋体"/>
        </w:rPr>
        <w:t>一带一路</w:t>
      </w:r>
      <w:r w:rsidRPr="009622C3">
        <w:rPr>
          <w:rFonts w:ascii="Times New Roman" w:eastAsia="宋体" w:hAnsi="Times New Roman" w:cs="Times New Roman"/>
        </w:rPr>
        <w:t>”</w:t>
      </w:r>
      <w:r w:rsidRPr="009622C3">
        <w:rPr>
          <w:rFonts w:ascii="Times New Roman" w:eastAsia="宋体" w:hAnsi="宋体"/>
        </w:rPr>
        <w:t>的经济合作倡议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此后其核心理念逐步被写入联合国、二十国集团、亚太经合组织以及其他区域组织的有关文件中。这反映出</w:t>
      </w:r>
      <w:r w:rsidRPr="009622C3">
        <w:rPr>
          <w:rFonts w:ascii="Times New Roman" w:eastAsia="宋体" w:hAnsi="宋体"/>
        </w:rPr>
        <w:ptab w:relativeTo="margin" w:alignment="right" w:leader="none"/>
      </w:r>
      <w:r w:rsidRPr="009622C3">
        <w:rPr>
          <w:rFonts w:ascii="Times New Roman" w:eastAsia="宋体" w:hAnsi="宋体"/>
        </w:rPr>
        <w:t>(</w:t>
      </w:r>
      <w:r w:rsidRPr="009622C3">
        <w:rPr>
          <w:rFonts w:ascii="Times New Roman" w:eastAsia="宋体" w:hAnsi="宋体"/>
        </w:rPr>
        <w:t xml:space="preserve">　　</w:t>
      </w:r>
      <w:r w:rsidRPr="009622C3">
        <w:rPr>
          <w:rFonts w:ascii="Times New Roman" w:eastAsia="宋体" w:hAnsi="宋体"/>
        </w:rPr>
        <w:t>)</w:t>
      </w:r>
    </w:p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A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合作共赢的国际关系已经形成</w:t>
      </w:r>
    </w:p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lastRenderedPageBreak/>
        <w:t>B</w:t>
      </w:r>
      <w:r w:rsidRPr="009622C3">
        <w:rPr>
          <w:rFonts w:ascii="Times New Roman" w:eastAsia="宋体" w:hAnsi="Times New Roman" w:cs="Times New Roman"/>
        </w:rPr>
        <w:t>.“</w:t>
      </w:r>
      <w:r w:rsidRPr="009622C3">
        <w:rPr>
          <w:rFonts w:ascii="Times New Roman" w:eastAsia="宋体" w:hAnsi="宋体"/>
        </w:rPr>
        <w:t>构建人类命运共同体</w:t>
      </w:r>
      <w:r w:rsidRPr="009622C3">
        <w:rPr>
          <w:rFonts w:ascii="Times New Roman" w:eastAsia="宋体" w:hAnsi="Times New Roman" w:cs="Times New Roman"/>
        </w:rPr>
        <w:t>”</w:t>
      </w:r>
      <w:r w:rsidRPr="009622C3">
        <w:rPr>
          <w:rFonts w:ascii="Times New Roman" w:eastAsia="宋体" w:hAnsi="宋体"/>
        </w:rPr>
        <w:t>理念成为世界各国的共识</w:t>
      </w:r>
    </w:p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C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中国为世界发展积极贡献力量</w:t>
      </w:r>
    </w:p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D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中国引领经济全球化潮流</w:t>
      </w:r>
    </w:p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Arial" w:eastAsia="黑体" w:hAnsi="黑体"/>
        </w:rPr>
        <w:t>知识点</w:t>
      </w:r>
      <w:r w:rsidRPr="009622C3">
        <w:rPr>
          <w:rFonts w:ascii="Times New Roman" w:eastAsia="宋体" w:hAnsi="Times New Roman"/>
          <w:b/>
        </w:rPr>
        <w:t>3</w:t>
      </w:r>
      <w:r w:rsidRPr="009622C3">
        <w:rPr>
          <w:rFonts w:ascii="Times New Roman" w:eastAsia="宋体" w:hAnsi="宋体"/>
        </w:rPr>
        <w:t xml:space="preserve">　</w:t>
      </w:r>
      <w:r w:rsidRPr="009622C3">
        <w:rPr>
          <w:rFonts w:ascii="Arial" w:eastAsia="黑体" w:hAnsi="黑体"/>
        </w:rPr>
        <w:t>推进中国特色大国外交</w:t>
      </w:r>
    </w:p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Times New Roman"/>
          <w:b/>
        </w:rPr>
        <w:t>5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习近平在中共十九大报告中明确指出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中国特色社会主义进入新时代。下列属于新时代的中国特色大国外交的成就是</w:t>
      </w:r>
      <w:r w:rsidRPr="009622C3">
        <w:rPr>
          <w:rFonts w:ascii="Times New Roman" w:eastAsia="宋体" w:hAnsi="宋体"/>
        </w:rPr>
        <w:t>(</w:t>
      </w:r>
      <w:r w:rsidRPr="009622C3">
        <w:rPr>
          <w:rFonts w:ascii="Times New Roman" w:eastAsia="宋体" w:hAnsi="宋体"/>
        </w:rPr>
        <w:t xml:space="preserve">　　</w:t>
      </w:r>
      <w:r w:rsidRPr="009622C3">
        <w:rPr>
          <w:rFonts w:ascii="Times New Roman" w:eastAsia="宋体" w:hAnsi="宋体"/>
        </w:rPr>
        <w:t>)</w:t>
      </w:r>
    </w:p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A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加入了世界贸易组织</w:t>
      </w:r>
    </w:p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B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形成</w:t>
      </w:r>
      <w:r w:rsidRPr="009622C3">
        <w:rPr>
          <w:rFonts w:ascii="Times New Roman" w:eastAsia="宋体" w:hAnsi="Times New Roman" w:cs="Times New Roman"/>
        </w:rPr>
        <w:t>“</w:t>
      </w:r>
      <w:r w:rsidRPr="009622C3">
        <w:rPr>
          <w:rFonts w:ascii="Times New Roman" w:eastAsia="宋体" w:hAnsi="宋体"/>
        </w:rPr>
        <w:t>四个全面</w:t>
      </w:r>
      <w:r w:rsidRPr="009622C3">
        <w:rPr>
          <w:rFonts w:ascii="Times New Roman" w:eastAsia="宋体" w:hAnsi="Times New Roman" w:cs="Times New Roman"/>
        </w:rPr>
        <w:t>”</w:t>
      </w:r>
      <w:r w:rsidRPr="009622C3">
        <w:rPr>
          <w:rFonts w:ascii="Times New Roman" w:eastAsia="宋体" w:hAnsi="宋体"/>
        </w:rPr>
        <w:t>战略布局</w:t>
      </w:r>
    </w:p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C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推进和完善全方位外交布局</w:t>
      </w:r>
    </w:p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D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建立国际政治、经济新秩序</w:t>
      </w:r>
    </w:p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Times New Roman"/>
          <w:b/>
        </w:rPr>
        <w:t>6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中共十八大以来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中国特色大国外交向新时代新征程奋进。中国提出全球发展倡议、全球安全倡议、全球文明倡议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推动全球发展共同体、安全共同体建设。据此可知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这一时期中国</w:t>
      </w:r>
      <w:r w:rsidRPr="009622C3">
        <w:rPr>
          <w:rFonts w:ascii="Times New Roman" w:eastAsia="宋体" w:hAnsi="宋体"/>
        </w:rPr>
        <w:t>(</w:t>
      </w:r>
      <w:r w:rsidRPr="009622C3">
        <w:rPr>
          <w:rFonts w:ascii="Times New Roman" w:eastAsia="宋体" w:hAnsi="宋体"/>
        </w:rPr>
        <w:t xml:space="preserve">　　</w:t>
      </w:r>
      <w:r w:rsidRPr="009622C3">
        <w:rPr>
          <w:rFonts w:ascii="Times New Roman" w:eastAsia="宋体" w:hAnsi="宋体"/>
        </w:rPr>
        <w:t>)</w:t>
      </w:r>
    </w:p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A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充分展现大国责任担当</w:t>
      </w:r>
    </w:p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B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致力打造新型国家关系</w:t>
      </w:r>
    </w:p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C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坚持走和平发展的道路</w:t>
      </w:r>
    </w:p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D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积极推动区域经济合作</w:t>
      </w:r>
    </w:p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F402B1">
        <w:rPr>
          <w:rFonts w:eastAsia="黑体"/>
          <w:b/>
          <w:color w:val="000000" w:themeColor="text1"/>
          <w:sz w:val="29"/>
        </w:rPr>
        <w:t>二、能力提升</w:t>
      </w:r>
    </w:p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Times New Roman"/>
          <w:b/>
        </w:rPr>
        <w:t>1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2013</w:t>
      </w:r>
      <w:r w:rsidRPr="009622C3">
        <w:rPr>
          <w:rFonts w:ascii="Times New Roman" w:eastAsia="宋体" w:hAnsi="Times New Roman" w:cs="Times New Roman"/>
        </w:rPr>
        <w:t>—</w:t>
      </w:r>
      <w:r w:rsidRPr="009622C3">
        <w:rPr>
          <w:rFonts w:ascii="Times New Roman" w:eastAsia="宋体" w:hAnsi="宋体"/>
        </w:rPr>
        <w:t>2022</w:t>
      </w:r>
      <w:r w:rsidRPr="009622C3">
        <w:rPr>
          <w:rFonts w:ascii="Times New Roman" w:eastAsia="宋体" w:hAnsi="宋体"/>
        </w:rPr>
        <w:t>年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中国与共建国家进出口总额累计达</w:t>
      </w:r>
      <w:r w:rsidRPr="009622C3">
        <w:rPr>
          <w:rFonts w:ascii="Times New Roman" w:eastAsia="宋体" w:hAnsi="宋体"/>
        </w:rPr>
        <w:t>19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1</w:t>
      </w:r>
      <w:r w:rsidRPr="009622C3">
        <w:rPr>
          <w:rFonts w:ascii="Times New Roman" w:eastAsia="宋体" w:hAnsi="宋体"/>
        </w:rPr>
        <w:t>万亿美元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年均增长</w:t>
      </w:r>
      <w:r w:rsidRPr="009622C3">
        <w:rPr>
          <w:rFonts w:ascii="Times New Roman" w:eastAsia="宋体" w:hAnsi="宋体"/>
        </w:rPr>
        <w:t>6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4%,</w:t>
      </w:r>
      <w:r w:rsidRPr="009622C3">
        <w:rPr>
          <w:rFonts w:ascii="Times New Roman" w:eastAsia="宋体" w:hAnsi="宋体"/>
        </w:rPr>
        <w:t>高于同期中国整体外贸增速和全球贸易增速。</w:t>
      </w:r>
      <w:r w:rsidRPr="009622C3">
        <w:rPr>
          <w:rFonts w:ascii="Times New Roman" w:eastAsia="宋体" w:hAnsi="宋体"/>
        </w:rPr>
        <w:t>2013</w:t>
      </w:r>
      <w:r w:rsidRPr="009622C3">
        <w:rPr>
          <w:rFonts w:ascii="Times New Roman" w:eastAsia="宋体" w:hAnsi="Times New Roman" w:cs="Times New Roman"/>
        </w:rPr>
        <w:t>—</w:t>
      </w:r>
      <w:r w:rsidRPr="009622C3">
        <w:rPr>
          <w:rFonts w:ascii="Times New Roman" w:eastAsia="宋体" w:hAnsi="宋体"/>
        </w:rPr>
        <w:t>2022</w:t>
      </w:r>
      <w:r w:rsidRPr="009622C3">
        <w:rPr>
          <w:rFonts w:ascii="Times New Roman" w:eastAsia="宋体" w:hAnsi="宋体"/>
        </w:rPr>
        <w:t>年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我国与共建国家双向投资累计超过</w:t>
      </w:r>
      <w:r w:rsidRPr="009622C3">
        <w:rPr>
          <w:rFonts w:ascii="Times New Roman" w:eastAsia="宋体" w:hAnsi="宋体"/>
        </w:rPr>
        <w:t>3800</w:t>
      </w:r>
      <w:r w:rsidRPr="009622C3">
        <w:rPr>
          <w:rFonts w:ascii="Times New Roman" w:eastAsia="宋体" w:hAnsi="宋体"/>
        </w:rPr>
        <w:t>亿美元。这可以直接说明中国</w:t>
      </w:r>
      <w:r w:rsidRPr="009622C3">
        <w:rPr>
          <w:rFonts w:ascii="Times New Roman" w:eastAsia="宋体" w:hAnsi="宋体"/>
        </w:rPr>
        <w:t>(</w:t>
      </w:r>
      <w:r w:rsidRPr="009622C3">
        <w:rPr>
          <w:rFonts w:ascii="Times New Roman" w:eastAsia="宋体" w:hAnsi="宋体"/>
        </w:rPr>
        <w:t xml:space="preserve">　　</w:t>
      </w:r>
      <w:r w:rsidRPr="009622C3">
        <w:rPr>
          <w:rFonts w:ascii="Times New Roman" w:eastAsia="宋体" w:hAnsi="宋体"/>
        </w:rPr>
        <w:t>)</w:t>
      </w:r>
    </w:p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A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践行了构建人类命运共同体理念</w:t>
      </w:r>
    </w:p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B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建立了与非洲国家文明互鉴的关系</w:t>
      </w:r>
    </w:p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C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消除了当今世界的局部冲突与矛盾</w:t>
      </w:r>
    </w:p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D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解决了发展中国家面临的诸多问题</w:t>
      </w:r>
    </w:p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Times New Roman"/>
          <w:b/>
        </w:rPr>
        <w:t>2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2024</w:t>
      </w:r>
      <w:r w:rsidRPr="009622C3">
        <w:rPr>
          <w:rFonts w:ascii="Times New Roman" w:eastAsia="宋体" w:hAnsi="宋体"/>
        </w:rPr>
        <w:t>年发布的《中国</w:t>
      </w:r>
      <w:r w:rsidRPr="009622C3">
        <w:rPr>
          <w:rFonts w:ascii="Times New Roman" w:eastAsia="宋体" w:hAnsi="Times New Roman" w:cs="Times New Roman"/>
        </w:rPr>
        <w:t>—</w:t>
      </w:r>
      <w:r w:rsidRPr="009622C3">
        <w:rPr>
          <w:rFonts w:ascii="Times New Roman" w:eastAsia="宋体" w:hAnsi="宋体"/>
        </w:rPr>
        <w:t>非洲国家共建</w:t>
      </w:r>
      <w:r w:rsidRPr="009622C3">
        <w:rPr>
          <w:rFonts w:ascii="Times New Roman" w:eastAsia="宋体" w:hAnsi="Times New Roman" w:cs="Times New Roman"/>
        </w:rPr>
        <w:t>“</w:t>
      </w:r>
      <w:r w:rsidRPr="009622C3">
        <w:rPr>
          <w:rFonts w:ascii="Times New Roman" w:eastAsia="宋体" w:hAnsi="宋体"/>
        </w:rPr>
        <w:t>一带一路</w:t>
      </w:r>
      <w:r w:rsidRPr="009622C3">
        <w:rPr>
          <w:rFonts w:ascii="Times New Roman" w:eastAsia="宋体" w:hAnsi="Times New Roman" w:cs="Times New Roman"/>
        </w:rPr>
        <w:t>”</w:t>
      </w:r>
      <w:r w:rsidRPr="009622C3">
        <w:rPr>
          <w:rFonts w:ascii="Times New Roman" w:eastAsia="宋体" w:hAnsi="宋体"/>
        </w:rPr>
        <w:t>发展报告》显示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中国已经连续多年稳居非洲第一大贸易伙伴地位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中非双边贸易额占非洲外贸总额的比重已经超过</w:t>
      </w:r>
      <w:r w:rsidRPr="009622C3">
        <w:rPr>
          <w:rFonts w:ascii="Times New Roman" w:eastAsia="宋体" w:hAnsi="宋体"/>
        </w:rPr>
        <w:t>20%</w:t>
      </w:r>
      <w:r w:rsidRPr="009622C3">
        <w:rPr>
          <w:rFonts w:ascii="Times New Roman" w:eastAsia="宋体" w:hAnsi="宋体"/>
        </w:rPr>
        <w:t>。中国在能源、医疗领域的投资显著提升了非洲当地的民生水平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铁路援建项目更成为文明互鉴的纽带。这说明中国</w:t>
      </w:r>
      <w:r w:rsidRPr="009622C3">
        <w:rPr>
          <w:rFonts w:ascii="Times New Roman" w:eastAsia="宋体" w:hAnsi="宋体"/>
        </w:rPr>
        <w:ptab w:relativeTo="margin" w:alignment="right" w:leader="none"/>
      </w:r>
      <w:r w:rsidRPr="009622C3">
        <w:rPr>
          <w:rFonts w:ascii="Times New Roman" w:eastAsia="宋体" w:hAnsi="宋体"/>
        </w:rPr>
        <w:t>(</w:t>
      </w:r>
      <w:r w:rsidRPr="009622C3">
        <w:rPr>
          <w:rFonts w:ascii="Times New Roman" w:eastAsia="宋体" w:hAnsi="宋体"/>
        </w:rPr>
        <w:t xml:space="preserve">　　</w:t>
      </w:r>
      <w:r w:rsidRPr="009622C3">
        <w:rPr>
          <w:rFonts w:ascii="Times New Roman" w:eastAsia="宋体" w:hAnsi="宋体"/>
        </w:rPr>
        <w:t>)</w:t>
      </w:r>
    </w:p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A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稳步推行睦邻友好政策</w:t>
      </w:r>
    </w:p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lastRenderedPageBreak/>
        <w:t>B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掀起与非洲国家建交的高潮</w:t>
      </w:r>
    </w:p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C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积极承担大国责任使命</w:t>
      </w:r>
    </w:p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D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深化与金砖国家的合作机制</w:t>
      </w:r>
    </w:p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Times New Roman"/>
          <w:b/>
        </w:rPr>
        <w:t>3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2025</w:t>
      </w:r>
      <w:r w:rsidRPr="009622C3">
        <w:rPr>
          <w:rFonts w:ascii="Times New Roman" w:eastAsia="宋体" w:hAnsi="宋体"/>
        </w:rPr>
        <w:t>年</w:t>
      </w:r>
      <w:r w:rsidRPr="009622C3">
        <w:rPr>
          <w:rFonts w:ascii="Times New Roman" w:eastAsia="宋体" w:hAnsi="宋体"/>
        </w:rPr>
        <w:t>3</w:t>
      </w:r>
      <w:r w:rsidRPr="009622C3">
        <w:rPr>
          <w:rFonts w:ascii="Times New Roman" w:eastAsia="宋体" w:hAnsi="宋体"/>
        </w:rPr>
        <w:t>月</w:t>
      </w:r>
      <w:r w:rsidRPr="009622C3">
        <w:rPr>
          <w:rFonts w:ascii="Times New Roman" w:eastAsia="宋体" w:hAnsi="宋体"/>
        </w:rPr>
        <w:t>5</w:t>
      </w:r>
      <w:r w:rsidRPr="009622C3">
        <w:rPr>
          <w:rFonts w:ascii="Times New Roman" w:eastAsia="宋体" w:hAnsi="宋体"/>
        </w:rPr>
        <w:t>日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李强代表国务院在十四届全国人大三次会议上作《政府工作报告》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报告指出</w:t>
      </w:r>
      <w:r w:rsidRPr="009622C3">
        <w:rPr>
          <w:rFonts w:ascii="Times New Roman" w:eastAsia="宋体" w:hAnsi="宋体"/>
        </w:rPr>
        <w:t>:</w:t>
      </w:r>
      <w:r w:rsidRPr="009622C3">
        <w:rPr>
          <w:rFonts w:ascii="Times New Roman" w:eastAsia="宋体" w:hAnsi="Times New Roman" w:cs="Times New Roman"/>
        </w:rPr>
        <w:t>“</w:t>
      </w:r>
      <w:r w:rsidRPr="009622C3">
        <w:rPr>
          <w:rFonts w:ascii="Times New Roman" w:eastAsia="宋体" w:hAnsi="宋体"/>
        </w:rPr>
        <w:t>过去一年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中国特色大国外交开创新局面……巩固拓展全球伙伴关系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坚持真正的多边主义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在应对全球性挑战和解决国际地区热点问题中发挥积极建设性作用。</w:t>
      </w:r>
      <w:r w:rsidRPr="009622C3">
        <w:rPr>
          <w:rFonts w:ascii="Times New Roman" w:eastAsia="宋体" w:hAnsi="Times New Roman" w:cs="Times New Roman"/>
        </w:rPr>
        <w:t>”</w:t>
      </w:r>
      <w:r w:rsidRPr="009622C3">
        <w:rPr>
          <w:rFonts w:ascii="Times New Roman" w:eastAsia="宋体" w:hAnsi="宋体"/>
        </w:rPr>
        <w:t>这说明新时代我国</w:t>
      </w:r>
      <w:r w:rsidRPr="009622C3">
        <w:rPr>
          <w:rFonts w:ascii="Times New Roman" w:eastAsia="宋体" w:hAnsi="宋体"/>
        </w:rPr>
        <w:t>(</w:t>
      </w:r>
      <w:r w:rsidRPr="009622C3">
        <w:rPr>
          <w:rFonts w:ascii="Times New Roman" w:eastAsia="宋体" w:hAnsi="宋体"/>
        </w:rPr>
        <w:t xml:space="preserve">　　</w:t>
      </w:r>
      <w:r w:rsidRPr="009622C3">
        <w:rPr>
          <w:rFonts w:ascii="Times New Roman" w:eastAsia="宋体" w:hAnsi="宋体"/>
        </w:rPr>
        <w:t>)</w:t>
      </w:r>
    </w:p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A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奉行独立自主外交政策</w:t>
      </w:r>
    </w:p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B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注重发展睦邻友好关系</w:t>
      </w:r>
    </w:p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C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坚持和平共处五项原则</w:t>
      </w:r>
    </w:p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D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关注世界的和平与发展</w:t>
      </w:r>
    </w:p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Times New Roman"/>
          <w:b/>
        </w:rPr>
        <w:t>4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阅读材料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回答问题。</w:t>
      </w:r>
    </w:p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Arial" w:eastAsia="黑体" w:hAnsi="黑体"/>
        </w:rPr>
        <w:t>材料一</w:t>
      </w:r>
      <w:r w:rsidRPr="009622C3">
        <w:rPr>
          <w:rFonts w:ascii="Times New Roman" w:eastAsia="宋体" w:hAnsi="宋体"/>
        </w:rPr>
        <w:t xml:space="preserve">　</w:t>
      </w:r>
      <w:r w:rsidRPr="009622C3">
        <w:rPr>
          <w:rFonts w:ascii="Times New Roman" w:eastAsia="楷体" w:hAnsi="楷体"/>
        </w:rPr>
        <w:t>中华人民共和国成立以来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尤其是</w:t>
      </w:r>
      <w:r w:rsidRPr="009622C3">
        <w:rPr>
          <w:rFonts w:ascii="Times New Roman" w:eastAsia="宋体" w:hAnsi="宋体"/>
        </w:rPr>
        <w:t>21</w:t>
      </w:r>
      <w:r w:rsidRPr="009622C3">
        <w:rPr>
          <w:rFonts w:ascii="Times New Roman" w:eastAsia="楷体" w:hAnsi="楷体"/>
        </w:rPr>
        <w:t>世纪以来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中国对稳定世界发展所作的贡献日益显著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中国的大国责任与担当快速增强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国际影响力日益增强。中国积极发展全球伙伴关系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扩大同各国的利益交汇点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构建人类命运共同体。</w:t>
      </w:r>
    </w:p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宋体" w:hAnsi="宋体"/>
        </w:rPr>
      </w:pPr>
      <w:r w:rsidRPr="009622C3">
        <w:rPr>
          <w:rFonts w:ascii="Times New Roman" w:eastAsia="宋体" w:hAnsi="Times New Roman" w:cs="Times New Roman"/>
        </w:rPr>
        <w:t>——</w:t>
      </w:r>
      <w:r w:rsidRPr="009622C3">
        <w:rPr>
          <w:rFonts w:ascii="Times New Roman" w:eastAsia="楷体" w:hAnsi="楷体"/>
        </w:rPr>
        <w:t>摘编自严文斌《解构百年大变局之</w:t>
      </w:r>
      <w:r w:rsidRPr="009622C3">
        <w:rPr>
          <w:rFonts w:ascii="Times New Roman" w:eastAsia="宋体" w:hAnsi="Times New Roman" w:cs="Times New Roman"/>
        </w:rPr>
        <w:t xml:space="preserve"> </w:t>
      </w:r>
      <w:r w:rsidRPr="009622C3">
        <w:rPr>
          <w:rFonts w:ascii="Times New Roman" w:eastAsia="宋体" w:hAnsi="Times New Roman" w:cs="Times New Roman"/>
        </w:rPr>
        <w:t>“</w:t>
      </w:r>
      <w:r w:rsidRPr="009622C3">
        <w:rPr>
          <w:rFonts w:ascii="Times New Roman" w:eastAsia="楷体" w:hAnsi="楷体"/>
        </w:rPr>
        <w:t>变</w:t>
      </w:r>
      <w:r w:rsidRPr="009622C3">
        <w:rPr>
          <w:rFonts w:ascii="Times New Roman" w:eastAsia="宋体" w:hAnsi="Times New Roman" w:cs="Times New Roman"/>
        </w:rPr>
        <w:t>”</w:t>
      </w:r>
      <w:r w:rsidRPr="009622C3">
        <w:rPr>
          <w:rFonts w:ascii="Times New Roman" w:eastAsia="楷体" w:hAnsi="楷体"/>
        </w:rPr>
        <w:t>与</w:t>
      </w:r>
      <w:r w:rsidRPr="009622C3">
        <w:rPr>
          <w:rFonts w:ascii="Times New Roman" w:eastAsia="宋体" w:hAnsi="Times New Roman" w:cs="Times New Roman"/>
        </w:rPr>
        <w:t>“</w:t>
      </w:r>
      <w:r w:rsidRPr="009622C3">
        <w:rPr>
          <w:rFonts w:ascii="Times New Roman" w:eastAsia="楷体" w:hAnsi="楷体"/>
        </w:rPr>
        <w:t>局</w:t>
      </w:r>
      <w:r w:rsidRPr="009622C3">
        <w:rPr>
          <w:rFonts w:ascii="Times New Roman" w:eastAsia="宋体" w:hAnsi="Times New Roman" w:cs="Times New Roman"/>
        </w:rPr>
        <w:t>”</w:t>
      </w:r>
      <w:r w:rsidRPr="009622C3">
        <w:rPr>
          <w:rFonts w:ascii="Times New Roman" w:eastAsia="楷体" w:hAnsi="楷体"/>
        </w:rPr>
        <w:t>》</w:t>
      </w:r>
    </w:p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(1)</w:t>
      </w:r>
      <w:r w:rsidRPr="009622C3">
        <w:rPr>
          <w:rFonts w:ascii="Times New Roman" w:eastAsia="宋体" w:hAnsi="宋体"/>
        </w:rPr>
        <w:t>根据材料一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概括</w:t>
      </w:r>
      <w:r w:rsidRPr="009622C3">
        <w:rPr>
          <w:rFonts w:ascii="Times New Roman" w:eastAsia="宋体" w:hAnsi="宋体"/>
        </w:rPr>
        <w:t>21</w:t>
      </w:r>
      <w:r w:rsidRPr="009622C3">
        <w:rPr>
          <w:rFonts w:ascii="Times New Roman" w:eastAsia="宋体" w:hAnsi="宋体"/>
        </w:rPr>
        <w:t>世纪以来中国的国际地位提高的原因。指出中国为解决人类问题提出的方案。</w:t>
      </w:r>
    </w:p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</w:rPr>
      </w:pPr>
    </w:p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</w:p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Arial" w:eastAsia="黑体" w:hAnsi="黑体"/>
        </w:rPr>
        <w:t>材料二</w:t>
      </w:r>
      <w:r w:rsidRPr="009622C3">
        <w:rPr>
          <w:rFonts w:ascii="Times New Roman" w:eastAsia="宋体" w:hAnsi="宋体"/>
        </w:rPr>
        <w:t xml:space="preserve">　</w:t>
      </w:r>
      <w:r w:rsidRPr="009622C3">
        <w:rPr>
          <w:rFonts w:ascii="Times New Roman" w:eastAsia="楷体" w:hAnsi="楷体"/>
        </w:rPr>
        <w:t>一经问世即风华正茂的</w:t>
      </w:r>
      <w:r w:rsidRPr="009622C3">
        <w:rPr>
          <w:rFonts w:ascii="Times New Roman" w:eastAsia="宋体" w:hAnsi="Times New Roman" w:cs="Times New Roman"/>
        </w:rPr>
        <w:t>“</w:t>
      </w:r>
      <w:r w:rsidRPr="009622C3">
        <w:rPr>
          <w:rFonts w:ascii="Times New Roman" w:eastAsia="楷体" w:hAnsi="楷体"/>
        </w:rPr>
        <w:t>一带一路</w:t>
      </w:r>
      <w:r w:rsidRPr="009622C3">
        <w:rPr>
          <w:rFonts w:ascii="Times New Roman" w:eastAsia="宋体" w:hAnsi="Times New Roman" w:cs="Times New Roman"/>
        </w:rPr>
        <w:t>”</w:t>
      </w:r>
      <w:r w:rsidRPr="009622C3">
        <w:rPr>
          <w:rFonts w:ascii="Times New Roman" w:eastAsia="楷体" w:hAnsi="楷体"/>
        </w:rPr>
        <w:t>迅速吸引了全世界的目光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随着共建</w:t>
      </w:r>
      <w:r w:rsidRPr="009622C3">
        <w:rPr>
          <w:rFonts w:ascii="Times New Roman" w:eastAsia="宋体" w:hAnsi="Times New Roman" w:cs="Times New Roman"/>
        </w:rPr>
        <w:t>“</w:t>
      </w:r>
      <w:r w:rsidRPr="009622C3">
        <w:rPr>
          <w:rFonts w:ascii="Times New Roman" w:eastAsia="楷体" w:hAnsi="楷体"/>
        </w:rPr>
        <w:t>一带一路</w:t>
      </w:r>
      <w:r w:rsidRPr="009622C3">
        <w:rPr>
          <w:rFonts w:ascii="Times New Roman" w:eastAsia="宋体" w:hAnsi="Times New Roman" w:cs="Times New Roman"/>
        </w:rPr>
        <w:t>”</w:t>
      </w:r>
      <w:r w:rsidRPr="009622C3">
        <w:rPr>
          <w:rFonts w:ascii="Times New Roman" w:eastAsia="楷体" w:hAnsi="楷体"/>
        </w:rPr>
        <w:t>倡议的提出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中国加强与相关国家在基础设施、贸易政策和资金技术等发展规划上的对接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实现互联互通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有效促进共建共享。……</w:t>
      </w:r>
      <w:r w:rsidRPr="009622C3">
        <w:rPr>
          <w:rFonts w:ascii="Times New Roman" w:eastAsia="宋体" w:hAnsi="Times New Roman" w:cs="Times New Roman"/>
        </w:rPr>
        <w:t>“</w:t>
      </w:r>
      <w:r w:rsidRPr="009622C3">
        <w:rPr>
          <w:rFonts w:ascii="Times New Roman" w:eastAsia="楷体" w:hAnsi="楷体"/>
        </w:rPr>
        <w:t>一带一路</w:t>
      </w:r>
      <w:r w:rsidRPr="009622C3">
        <w:rPr>
          <w:rFonts w:ascii="Times New Roman" w:eastAsia="宋体" w:hAnsi="Times New Roman" w:cs="Times New Roman"/>
        </w:rPr>
        <w:t>”</w:t>
      </w:r>
      <w:r w:rsidRPr="009622C3">
        <w:rPr>
          <w:rFonts w:ascii="Times New Roman" w:eastAsia="楷体" w:hAnsi="楷体"/>
        </w:rPr>
        <w:t>成为中国开展多边外交的新平台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在参与全球治理及其体系的改革与建设、影响国际政治和形势走向的过程中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发挥更大的作用和主动性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同时为我国开拓全方位的外交格局打下了扎实的基础。</w:t>
      </w:r>
    </w:p>
    <w:p w:rsidR="00856ED3" w:rsidRPr="009622C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宋体" w:hAnsi="宋体"/>
        </w:rPr>
      </w:pPr>
      <w:r w:rsidRPr="009622C3">
        <w:rPr>
          <w:rFonts w:ascii="Times New Roman" w:eastAsia="宋体" w:hAnsi="Times New Roman" w:cs="Times New Roman"/>
        </w:rPr>
        <w:t>——</w:t>
      </w:r>
      <w:r w:rsidRPr="009622C3">
        <w:rPr>
          <w:rFonts w:ascii="Times New Roman" w:eastAsia="楷体" w:hAnsi="楷体"/>
        </w:rPr>
        <w:t>摘编自黄瑞宇《中国政法大学学生工作理论研讨论文集》</w:t>
      </w:r>
    </w:p>
    <w:p w:rsidR="00856ED3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(2)</w:t>
      </w:r>
      <w:r w:rsidRPr="009622C3">
        <w:rPr>
          <w:rFonts w:ascii="Times New Roman" w:eastAsia="宋体" w:hAnsi="宋体"/>
        </w:rPr>
        <w:t>根据材料二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指出共建</w:t>
      </w:r>
      <w:r w:rsidRPr="009622C3">
        <w:rPr>
          <w:rFonts w:ascii="Times New Roman" w:eastAsia="宋体" w:hAnsi="Times New Roman" w:cs="Times New Roman"/>
        </w:rPr>
        <w:t>“</w:t>
      </w:r>
      <w:r w:rsidRPr="009622C3">
        <w:rPr>
          <w:rFonts w:ascii="Times New Roman" w:eastAsia="宋体" w:hAnsi="宋体"/>
        </w:rPr>
        <w:t>一带一路</w:t>
      </w:r>
      <w:r w:rsidRPr="009622C3">
        <w:rPr>
          <w:rFonts w:ascii="Times New Roman" w:eastAsia="宋体" w:hAnsi="Times New Roman" w:cs="Times New Roman"/>
        </w:rPr>
        <w:t>”</w:t>
      </w:r>
      <w:r w:rsidRPr="009622C3">
        <w:rPr>
          <w:rFonts w:ascii="Times New Roman" w:eastAsia="宋体" w:hAnsi="宋体"/>
        </w:rPr>
        <w:t>倡议对我国外交的影响。</w:t>
      </w:r>
    </w:p>
    <w:p w:rsidR="00856ED3" w:rsidRDefault="00856ED3" w:rsidP="00856ED3">
      <w:pPr>
        <w:spacing w:line="360" w:lineRule="auto"/>
        <w:rPr>
          <w:rFonts w:ascii="Times New Roman" w:eastAsia="宋体" w:hAnsi="宋体"/>
        </w:rPr>
      </w:pPr>
      <w:r>
        <w:rPr>
          <w:rFonts w:ascii="Times New Roman" w:eastAsia="宋体" w:hAnsi="宋体"/>
        </w:rPr>
        <w:br w:type="page"/>
      </w:r>
      <w:bookmarkStart w:id="0" w:name="_GoBack"/>
      <w:bookmarkEnd w:id="0"/>
    </w:p>
    <w:p w:rsidR="00856ED3" w:rsidRPr="00C702F6" w:rsidRDefault="00856ED3" w:rsidP="00856ED3">
      <w:pPr>
        <w:pStyle w:val="a4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560"/>
        <w:jc w:val="center"/>
        <w:rPr>
          <w:rFonts w:ascii="Times New Roman" w:eastAsia="宋体" w:hAnsi="宋体"/>
          <w:color w:val="FF0000"/>
          <w:sz w:val="22"/>
        </w:rPr>
      </w:pPr>
      <w:r w:rsidRPr="00C702F6">
        <w:rPr>
          <w:rFonts w:ascii="Arial" w:eastAsia="黑体" w:hAnsi="黑体"/>
          <w:color w:val="FF0000"/>
          <w:sz w:val="28"/>
        </w:rPr>
        <w:lastRenderedPageBreak/>
        <w:t>参考答案</w:t>
      </w:r>
    </w:p>
    <w:p w:rsidR="00856ED3" w:rsidRPr="00C702F6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C702F6">
        <w:rPr>
          <w:rFonts w:ascii="Arial" w:eastAsia="黑体" w:hAnsi="黑体"/>
          <w:b/>
          <w:color w:val="000000" w:themeColor="text1"/>
          <w:szCs w:val="24"/>
        </w:rPr>
        <w:t>一、基础巩固</w:t>
      </w:r>
    </w:p>
    <w:p w:rsidR="00856ED3" w:rsidRPr="00C702F6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1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D</w:t>
      </w:r>
      <w:r w:rsidRPr="00C702F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2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B</w:t>
      </w:r>
      <w:r w:rsidRPr="00C702F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3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D</w:t>
      </w:r>
      <w:r w:rsidRPr="00C702F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4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C</w:t>
      </w:r>
      <w:r w:rsidRPr="00C702F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5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C</w:t>
      </w:r>
      <w:r w:rsidRPr="00C702F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6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A</w:t>
      </w:r>
    </w:p>
    <w:p w:rsidR="00856ED3" w:rsidRPr="00C702F6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C702F6">
        <w:rPr>
          <w:rFonts w:ascii="Arial" w:eastAsia="黑体" w:hAnsi="黑体"/>
          <w:b/>
          <w:color w:val="000000" w:themeColor="text1"/>
          <w:szCs w:val="24"/>
        </w:rPr>
        <w:t>二、能力提升</w:t>
      </w:r>
    </w:p>
    <w:p w:rsidR="00856ED3" w:rsidRPr="00C702F6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1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A</w:t>
      </w:r>
      <w:r w:rsidRPr="00C702F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2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C</w:t>
      </w:r>
      <w:r w:rsidRPr="00C702F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3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D</w:t>
      </w:r>
    </w:p>
    <w:p w:rsidR="00856ED3" w:rsidRPr="00C702F6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4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(1)</w:t>
      </w:r>
      <w:r w:rsidRPr="00C702F6">
        <w:rPr>
          <w:rFonts w:ascii="Times New Roman" w:eastAsia="宋体" w:hAnsi="宋体"/>
          <w:color w:val="000000" w:themeColor="text1"/>
          <w:szCs w:val="24"/>
        </w:rPr>
        <w:t>原因</w:t>
      </w:r>
      <w:r w:rsidRPr="00C702F6">
        <w:rPr>
          <w:rFonts w:ascii="Times New Roman" w:eastAsia="宋体" w:hAnsi="宋体"/>
          <w:color w:val="000000" w:themeColor="text1"/>
          <w:szCs w:val="24"/>
        </w:rPr>
        <w:t>:</w:t>
      </w:r>
      <w:r w:rsidRPr="00C702F6">
        <w:rPr>
          <w:rFonts w:ascii="Times New Roman" w:eastAsia="宋体" w:hAnsi="宋体"/>
          <w:color w:val="000000" w:themeColor="text1"/>
          <w:szCs w:val="24"/>
        </w:rPr>
        <w:t>对世界发展贡献显著</w:t>
      </w:r>
      <w:r w:rsidRPr="00C702F6">
        <w:rPr>
          <w:rFonts w:ascii="Times New Roman" w:eastAsia="宋体" w:hAnsi="宋体"/>
          <w:color w:val="000000" w:themeColor="text1"/>
          <w:szCs w:val="24"/>
        </w:rPr>
        <w:t>,</w:t>
      </w:r>
      <w:r w:rsidRPr="00C702F6">
        <w:rPr>
          <w:rFonts w:ascii="Times New Roman" w:eastAsia="宋体" w:hAnsi="宋体"/>
          <w:color w:val="000000" w:themeColor="text1"/>
          <w:szCs w:val="24"/>
        </w:rPr>
        <w:t>大国责任与担当快速增长</w:t>
      </w:r>
      <w:r w:rsidRPr="00C702F6">
        <w:rPr>
          <w:rFonts w:ascii="Times New Roman" w:eastAsia="宋体" w:hAnsi="宋体"/>
          <w:color w:val="000000" w:themeColor="text1"/>
          <w:szCs w:val="24"/>
        </w:rPr>
        <w:t>,</w:t>
      </w:r>
      <w:r w:rsidRPr="00C702F6">
        <w:rPr>
          <w:rFonts w:ascii="Times New Roman" w:eastAsia="宋体" w:hAnsi="宋体"/>
          <w:color w:val="000000" w:themeColor="text1"/>
          <w:szCs w:val="24"/>
        </w:rPr>
        <w:t>国际影响力提高。方案</w:t>
      </w:r>
      <w:r w:rsidRPr="00C702F6">
        <w:rPr>
          <w:rFonts w:ascii="Times New Roman" w:eastAsia="宋体" w:hAnsi="宋体"/>
          <w:color w:val="000000" w:themeColor="text1"/>
          <w:szCs w:val="24"/>
        </w:rPr>
        <w:t>:</w:t>
      </w:r>
      <w:r w:rsidRPr="00C702F6">
        <w:rPr>
          <w:rFonts w:ascii="Times New Roman" w:eastAsia="宋体" w:hAnsi="宋体"/>
          <w:color w:val="000000" w:themeColor="text1"/>
          <w:szCs w:val="24"/>
        </w:rPr>
        <w:t>倡导构建人类命运共同体。</w:t>
      </w:r>
    </w:p>
    <w:p w:rsidR="00856ED3" w:rsidRPr="00C702F6" w:rsidRDefault="00856ED3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C702F6">
        <w:rPr>
          <w:rFonts w:ascii="Times New Roman" w:eastAsia="宋体" w:hAnsi="宋体"/>
          <w:color w:val="000000" w:themeColor="text1"/>
          <w:szCs w:val="24"/>
        </w:rPr>
        <w:t>(2)</w:t>
      </w:r>
      <w:r w:rsidRPr="00C702F6">
        <w:rPr>
          <w:rFonts w:ascii="Times New Roman" w:eastAsia="宋体" w:hAnsi="宋体"/>
          <w:color w:val="000000" w:themeColor="text1"/>
          <w:szCs w:val="24"/>
        </w:rPr>
        <w:t>影响</w:t>
      </w:r>
      <w:r w:rsidRPr="00C702F6">
        <w:rPr>
          <w:rFonts w:ascii="Times New Roman" w:eastAsia="宋体" w:hAnsi="宋体"/>
          <w:color w:val="000000" w:themeColor="text1"/>
          <w:szCs w:val="24"/>
        </w:rPr>
        <w:t>:</w:t>
      </w:r>
      <w:r w:rsidRPr="00C702F6">
        <w:rPr>
          <w:rFonts w:ascii="Times New Roman" w:eastAsia="宋体" w:hAnsi="宋体"/>
          <w:color w:val="000000" w:themeColor="text1"/>
          <w:szCs w:val="24"/>
        </w:rPr>
        <w:t>成为中国开展多边外交的新平台</w:t>
      </w:r>
      <w:r w:rsidRPr="00C702F6">
        <w:rPr>
          <w:rFonts w:ascii="Times New Roman" w:eastAsia="宋体" w:hAnsi="宋体"/>
          <w:color w:val="000000" w:themeColor="text1"/>
          <w:szCs w:val="24"/>
        </w:rPr>
        <w:t>;</w:t>
      </w:r>
      <w:r w:rsidRPr="00C702F6">
        <w:rPr>
          <w:rFonts w:ascii="Times New Roman" w:eastAsia="宋体" w:hAnsi="宋体"/>
          <w:color w:val="000000" w:themeColor="text1"/>
          <w:szCs w:val="24"/>
        </w:rPr>
        <w:t>推动中国参与全球治理及其体系的改革与建设</w:t>
      </w:r>
      <w:r w:rsidRPr="00C702F6">
        <w:rPr>
          <w:rFonts w:ascii="Times New Roman" w:eastAsia="宋体" w:hAnsi="宋体"/>
          <w:color w:val="000000" w:themeColor="text1"/>
          <w:szCs w:val="24"/>
        </w:rPr>
        <w:t>;</w:t>
      </w:r>
      <w:r w:rsidRPr="00C702F6">
        <w:rPr>
          <w:rFonts w:ascii="Times New Roman" w:eastAsia="宋体" w:hAnsi="宋体"/>
          <w:color w:val="000000" w:themeColor="text1"/>
          <w:szCs w:val="24"/>
        </w:rPr>
        <w:t>为我国开拓全方位的外交格局打下了扎实的基础等。</w:t>
      </w:r>
    </w:p>
    <w:p w:rsidR="00D2420C" w:rsidRPr="00856ED3" w:rsidRDefault="00D2420C" w:rsidP="00856ED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</w:rPr>
      </w:pPr>
    </w:p>
    <w:sectPr w:rsidR="00D2420C" w:rsidRPr="00856ED3" w:rsidSect="004F3D8E">
      <w:pgSz w:w="11907" w:h="16839" w:code="9"/>
      <w:pgMar w:top="1440" w:right="1797" w:bottom="1440" w:left="1797" w:header="851" w:footer="992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78E8" w:rsidRDefault="00B878E8" w:rsidP="00536033">
      <w:r>
        <w:separator/>
      </w:r>
    </w:p>
  </w:endnote>
  <w:endnote w:type="continuationSeparator" w:id="0">
    <w:p w:rsidR="00B878E8" w:rsidRDefault="00B878E8" w:rsidP="00536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80E0000" w:usb2="00000010" w:usb3="00000000" w:csb0="0004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兰亭中黑简体">
    <w:altName w:val="宋体"/>
    <w:panose1 w:val="00000000000000000000"/>
    <w:charset w:val="86"/>
    <w:family w:val="roman"/>
    <w:notTrueType/>
    <w:pitch w:val="default"/>
  </w:font>
  <w:font w:name="方正粗圆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78E8" w:rsidRDefault="00B878E8" w:rsidP="00536033">
      <w:r>
        <w:separator/>
      </w:r>
    </w:p>
  </w:footnote>
  <w:footnote w:type="continuationSeparator" w:id="0">
    <w:p w:rsidR="00B878E8" w:rsidRDefault="00B878E8" w:rsidP="005360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D8E"/>
    <w:rsid w:val="00026467"/>
    <w:rsid w:val="0006032F"/>
    <w:rsid w:val="00066A83"/>
    <w:rsid w:val="0008505F"/>
    <w:rsid w:val="0008679E"/>
    <w:rsid w:val="000D63E5"/>
    <w:rsid w:val="00111A89"/>
    <w:rsid w:val="00126949"/>
    <w:rsid w:val="001815CC"/>
    <w:rsid w:val="001831FD"/>
    <w:rsid w:val="001B1B1F"/>
    <w:rsid w:val="001D2108"/>
    <w:rsid w:val="00220DE7"/>
    <w:rsid w:val="00241C2F"/>
    <w:rsid w:val="00263DC6"/>
    <w:rsid w:val="002A08B3"/>
    <w:rsid w:val="002B758E"/>
    <w:rsid w:val="002C2244"/>
    <w:rsid w:val="002E15B3"/>
    <w:rsid w:val="00301E5F"/>
    <w:rsid w:val="00333BB2"/>
    <w:rsid w:val="00351008"/>
    <w:rsid w:val="0038581E"/>
    <w:rsid w:val="00394923"/>
    <w:rsid w:val="003A4382"/>
    <w:rsid w:val="003B0520"/>
    <w:rsid w:val="003D43C0"/>
    <w:rsid w:val="00414DA6"/>
    <w:rsid w:val="00422569"/>
    <w:rsid w:val="00431042"/>
    <w:rsid w:val="00431977"/>
    <w:rsid w:val="00442C5A"/>
    <w:rsid w:val="00450E14"/>
    <w:rsid w:val="00452D16"/>
    <w:rsid w:val="00491F76"/>
    <w:rsid w:val="00492EAA"/>
    <w:rsid w:val="004C0C8C"/>
    <w:rsid w:val="004D0EC5"/>
    <w:rsid w:val="004D13D1"/>
    <w:rsid w:val="004F3D8E"/>
    <w:rsid w:val="00511C47"/>
    <w:rsid w:val="00536033"/>
    <w:rsid w:val="005412EE"/>
    <w:rsid w:val="0056704A"/>
    <w:rsid w:val="0057152B"/>
    <w:rsid w:val="00586417"/>
    <w:rsid w:val="00592703"/>
    <w:rsid w:val="005D0615"/>
    <w:rsid w:val="00604FF9"/>
    <w:rsid w:val="00640D77"/>
    <w:rsid w:val="00644D59"/>
    <w:rsid w:val="00647169"/>
    <w:rsid w:val="00664328"/>
    <w:rsid w:val="00685700"/>
    <w:rsid w:val="006A475A"/>
    <w:rsid w:val="006D5C62"/>
    <w:rsid w:val="006E69E5"/>
    <w:rsid w:val="00726BCF"/>
    <w:rsid w:val="00750881"/>
    <w:rsid w:val="007C405E"/>
    <w:rsid w:val="007D7B49"/>
    <w:rsid w:val="00851518"/>
    <w:rsid w:val="00856ED3"/>
    <w:rsid w:val="0097084F"/>
    <w:rsid w:val="009A6CB5"/>
    <w:rsid w:val="009B7D93"/>
    <w:rsid w:val="009E2E80"/>
    <w:rsid w:val="00A222A7"/>
    <w:rsid w:val="00A27AF5"/>
    <w:rsid w:val="00A648BD"/>
    <w:rsid w:val="00A73B4C"/>
    <w:rsid w:val="00AC2C81"/>
    <w:rsid w:val="00B023A0"/>
    <w:rsid w:val="00B36B08"/>
    <w:rsid w:val="00B54CCF"/>
    <w:rsid w:val="00B878E8"/>
    <w:rsid w:val="00B9109E"/>
    <w:rsid w:val="00BA783F"/>
    <w:rsid w:val="00BC3693"/>
    <w:rsid w:val="00BE2C0C"/>
    <w:rsid w:val="00BF59E9"/>
    <w:rsid w:val="00C54EBE"/>
    <w:rsid w:val="00C66E85"/>
    <w:rsid w:val="00C94F42"/>
    <w:rsid w:val="00CC0648"/>
    <w:rsid w:val="00CE04EF"/>
    <w:rsid w:val="00D2420C"/>
    <w:rsid w:val="00D30166"/>
    <w:rsid w:val="00D41185"/>
    <w:rsid w:val="00D64FD8"/>
    <w:rsid w:val="00D77F0C"/>
    <w:rsid w:val="00D87496"/>
    <w:rsid w:val="00DA4CFD"/>
    <w:rsid w:val="00E13B7C"/>
    <w:rsid w:val="00E360BE"/>
    <w:rsid w:val="00E82367"/>
    <w:rsid w:val="00EB3FB1"/>
    <w:rsid w:val="00EF4BEF"/>
    <w:rsid w:val="00F601B6"/>
    <w:rsid w:val="00F60223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BCEF448-ACEB-4C05-BAE4-8375E1A36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D8E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customStyle="1" w:styleId="a4">
    <w:name w:val="五级章节"/>
    <w:basedOn w:val="a"/>
    <w:qFormat/>
    <w:rsid w:val="004F3D8E"/>
    <w:pPr>
      <w:outlineLvl w:val="5"/>
    </w:pPr>
    <w:rPr>
      <w:sz w:val="21"/>
    </w:rPr>
  </w:style>
  <w:style w:type="paragraph" w:styleId="a5">
    <w:name w:val="header"/>
    <w:basedOn w:val="a"/>
    <w:link w:val="Char"/>
    <w:unhideWhenUsed/>
    <w:rsid w:val="005360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536033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6">
    <w:name w:val="footer"/>
    <w:basedOn w:val="a"/>
    <w:link w:val="Char0"/>
    <w:unhideWhenUsed/>
    <w:rsid w:val="0053603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536033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321</Words>
  <Characters>1830</Characters>
  <Application>Microsoft Office Word</Application>
  <DocSecurity>0</DocSecurity>
  <Lines>15</Lines>
  <Paragraphs>4</Paragraphs>
  <ScaleCrop>false</ScaleCrop>
  <Company>Microsoft</Company>
  <LinksUpToDate>false</LinksUpToDate>
  <CharactersWithSpaces>2147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21</cp:revision>
  <dcterms:created xsi:type="dcterms:W3CDTF">2026-03-06T06:14:00Z</dcterms:created>
  <dcterms:modified xsi:type="dcterms:W3CDTF">2026-03-07T05:51:00Z</dcterms:modified>
</cp:coreProperties>
</file>